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16" w:rsidRPr="00B30338" w:rsidRDefault="008F1F16" w:rsidP="008F1F16">
      <w:pPr>
        <w:pStyle w:val="a3"/>
        <w:spacing w:before="11" w:line="560" w:lineRule="exact"/>
        <w:ind w:left="0" w:right="160" w:firstLine="0"/>
        <w:jc w:val="center"/>
        <w:rPr>
          <w:rFonts w:ascii="仿宋_GB2312" w:eastAsia="仿宋_GB2312" w:hAnsi="Times New Roman" w:cs="Times New Roman"/>
          <w:b/>
          <w:kern w:val="2"/>
          <w:sz w:val="32"/>
          <w:szCs w:val="32"/>
          <w:lang w:val="en-US" w:bidi="ar-SA"/>
        </w:rPr>
      </w:pPr>
      <w:bookmarkStart w:id="0" w:name="_GoBack"/>
      <w:r w:rsidRPr="00B30338"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青浦区</w:t>
      </w: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推进</w:t>
      </w:r>
      <w:r w:rsidRPr="00B30338"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全员导师制工作相关制度</w:t>
      </w:r>
    </w:p>
    <w:bookmarkEnd w:id="0"/>
    <w:p w:rsidR="008F1F16" w:rsidRPr="00B30338" w:rsidRDefault="008F1F16" w:rsidP="008F1F16">
      <w:pPr>
        <w:pStyle w:val="a3"/>
        <w:adjustRightInd w:val="0"/>
        <w:snapToGrid w:val="0"/>
        <w:spacing w:line="360" w:lineRule="auto"/>
        <w:jc w:val="both"/>
        <w:rPr>
          <w:rFonts w:ascii="仿宋_GB2312" w:eastAsia="仿宋_GB2312" w:hAnsi="仿宋"/>
          <w:sz w:val="32"/>
          <w:szCs w:val="32"/>
        </w:rPr>
      </w:pPr>
    </w:p>
    <w:p w:rsidR="008F1F16" w:rsidRPr="00B30338" w:rsidRDefault="008F1F16" w:rsidP="008F1F16">
      <w:pPr>
        <w:pStyle w:val="a3"/>
        <w:adjustRightInd w:val="0"/>
        <w:snapToGrid w:val="0"/>
        <w:spacing w:line="360" w:lineRule="auto"/>
        <w:jc w:val="both"/>
        <w:rPr>
          <w:rFonts w:ascii="仿宋_GB2312" w:eastAsia="仿宋_GB2312" w:hAnsi="仿宋"/>
          <w:b/>
          <w:sz w:val="32"/>
          <w:szCs w:val="32"/>
        </w:rPr>
      </w:pPr>
      <w:r w:rsidRPr="00B30338">
        <w:rPr>
          <w:rFonts w:ascii="仿宋_GB2312" w:eastAsia="仿宋_GB2312" w:hAnsi="仿宋" w:hint="eastAsia"/>
          <w:b/>
          <w:sz w:val="32"/>
          <w:szCs w:val="32"/>
        </w:rPr>
        <w:t>一、</w:t>
      </w:r>
      <w:r>
        <w:rPr>
          <w:rFonts w:ascii="仿宋_GB2312" w:eastAsia="仿宋_GB2312" w:hAnsi="仿宋" w:hint="eastAsia"/>
          <w:b/>
          <w:sz w:val="32"/>
          <w:szCs w:val="32"/>
        </w:rPr>
        <w:t>加强</w:t>
      </w:r>
      <w:r w:rsidRPr="00B30338">
        <w:rPr>
          <w:rFonts w:ascii="仿宋_GB2312" w:eastAsia="仿宋_GB2312" w:hAnsi="仿宋" w:hint="eastAsia"/>
          <w:b/>
          <w:sz w:val="32"/>
          <w:szCs w:val="32"/>
        </w:rPr>
        <w:t>组织领导制度</w:t>
      </w:r>
    </w:p>
    <w:p w:rsidR="008F1F16" w:rsidRPr="00B30338" w:rsidRDefault="008F1F16" w:rsidP="008F1F16">
      <w:pPr>
        <w:pStyle w:val="a3"/>
        <w:adjustRightInd w:val="0"/>
        <w:snapToGrid w:val="0"/>
        <w:spacing w:line="360" w:lineRule="auto"/>
        <w:jc w:val="both"/>
        <w:rPr>
          <w:rFonts w:ascii="仿宋_GB2312" w:eastAsia="仿宋_GB2312" w:hAnsi="仿宋"/>
          <w:b/>
          <w:spacing w:val="-7"/>
          <w:w w:val="95"/>
          <w:sz w:val="32"/>
          <w:szCs w:val="32"/>
        </w:rPr>
      </w:pPr>
      <w:r w:rsidRPr="00B30338">
        <w:rPr>
          <w:rFonts w:ascii="仿宋_GB2312" w:eastAsia="仿宋_GB2312" w:hAnsi="仿宋" w:hint="eastAsia"/>
          <w:b/>
          <w:spacing w:val="-7"/>
          <w:w w:val="95"/>
          <w:sz w:val="32"/>
          <w:szCs w:val="32"/>
        </w:rPr>
        <w:t>（一）青浦区全员导师制工作领导小组</w:t>
      </w:r>
    </w:p>
    <w:p w:rsidR="008F1F16" w:rsidRPr="00B30338" w:rsidRDefault="008F1F16" w:rsidP="008F1F16">
      <w:pPr>
        <w:widowControl/>
        <w:adjustRightInd w:val="0"/>
        <w:snapToGrid w:val="0"/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hint="eastAsia"/>
          <w:sz w:val="32"/>
          <w:szCs w:val="32"/>
        </w:rPr>
        <w:t>组  长：中共青浦区教育工作委员会党委书记 孙  卫</w:t>
      </w:r>
    </w:p>
    <w:p w:rsidR="008F1F16" w:rsidRPr="00B30338" w:rsidRDefault="008F1F16" w:rsidP="008F1F16">
      <w:pPr>
        <w:widowControl/>
        <w:adjustRightInd w:val="0"/>
        <w:snapToGrid w:val="0"/>
        <w:spacing w:line="360" w:lineRule="auto"/>
        <w:ind w:firstLineChars="600" w:firstLine="1920"/>
        <w:jc w:val="both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hint="eastAsia"/>
          <w:sz w:val="32"/>
          <w:szCs w:val="32"/>
        </w:rPr>
        <w:t xml:space="preserve">青浦区教育局局长              </w:t>
      </w:r>
      <w:r w:rsidRPr="00B30338">
        <w:rPr>
          <w:rFonts w:ascii="仿宋_GB2312" w:eastAsia="仿宋_GB2312" w:hAnsi="仿宋" w:hint="eastAsia"/>
          <w:sz w:val="32"/>
          <w:szCs w:val="32"/>
          <w:lang w:val="en-US"/>
        </w:rPr>
        <w:t xml:space="preserve"> </w:t>
      </w:r>
      <w:r w:rsidRPr="00B30338">
        <w:rPr>
          <w:rFonts w:ascii="仿宋_GB2312" w:eastAsia="仿宋_GB2312" w:hAnsi="仿宋" w:hint="eastAsia"/>
          <w:sz w:val="32"/>
          <w:szCs w:val="32"/>
        </w:rPr>
        <w:t xml:space="preserve">  程卫国</w:t>
      </w:r>
    </w:p>
    <w:p w:rsidR="008F1F16" w:rsidRPr="00B30338" w:rsidRDefault="008F1F16" w:rsidP="008F1F16">
      <w:pPr>
        <w:adjustRightInd w:val="0"/>
        <w:snapToGrid w:val="0"/>
        <w:spacing w:line="360" w:lineRule="auto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hint="eastAsia"/>
          <w:sz w:val="32"/>
          <w:szCs w:val="32"/>
        </w:rPr>
        <w:t xml:space="preserve">成  员：青浦区教育局副局长            </w:t>
      </w:r>
      <w:r w:rsidRPr="00B30338">
        <w:rPr>
          <w:rFonts w:ascii="仿宋_GB2312" w:eastAsia="仿宋_GB2312" w:hAnsi="仿宋" w:hint="eastAsia"/>
          <w:sz w:val="32"/>
          <w:szCs w:val="32"/>
          <w:lang w:val="en-US"/>
        </w:rPr>
        <w:t xml:space="preserve">   </w:t>
      </w:r>
      <w:r w:rsidRPr="00B30338">
        <w:rPr>
          <w:rFonts w:ascii="仿宋_GB2312" w:eastAsia="仿宋_GB2312" w:hAnsi="仿宋" w:hint="eastAsia"/>
          <w:sz w:val="32"/>
          <w:szCs w:val="32"/>
        </w:rPr>
        <w:t>王海青</w:t>
      </w:r>
    </w:p>
    <w:p w:rsidR="008F1F16" w:rsidRDefault="008F1F16" w:rsidP="008F1F16">
      <w:pPr>
        <w:adjustRightInd w:val="0"/>
        <w:snapToGrid w:val="0"/>
        <w:spacing w:line="360" w:lineRule="auto"/>
        <w:ind w:firstLineChars="600" w:firstLine="1920"/>
        <w:jc w:val="both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hint="eastAsia"/>
          <w:sz w:val="32"/>
          <w:szCs w:val="32"/>
        </w:rPr>
        <w:t xml:space="preserve">青浦区教育局副局长             </w:t>
      </w:r>
      <w:r w:rsidRPr="00B30338">
        <w:rPr>
          <w:rFonts w:ascii="仿宋_GB2312" w:eastAsia="仿宋_GB2312" w:hAnsi="仿宋" w:hint="eastAsia"/>
          <w:sz w:val="32"/>
          <w:szCs w:val="32"/>
          <w:lang w:val="en-US"/>
        </w:rPr>
        <w:t xml:space="preserve">  </w:t>
      </w:r>
      <w:r w:rsidRPr="00B30338">
        <w:rPr>
          <w:rFonts w:ascii="仿宋_GB2312" w:eastAsia="仿宋_GB2312" w:hAnsi="仿宋" w:hint="eastAsia"/>
          <w:sz w:val="32"/>
          <w:szCs w:val="32"/>
        </w:rPr>
        <w:t>王  良</w:t>
      </w:r>
    </w:p>
    <w:p w:rsidR="008F1F16" w:rsidRPr="00B30338" w:rsidRDefault="008F1F16" w:rsidP="008F1F16">
      <w:pPr>
        <w:adjustRightInd w:val="0"/>
        <w:snapToGrid w:val="0"/>
        <w:spacing w:line="360" w:lineRule="auto"/>
        <w:ind w:firstLineChars="650" w:firstLine="1953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青浦区教育局副局长                 高  燕</w:t>
      </w:r>
    </w:p>
    <w:p w:rsidR="008F1F16" w:rsidRDefault="008F1F16" w:rsidP="008F1F16">
      <w:pPr>
        <w:adjustRightInd w:val="0"/>
        <w:snapToGrid w:val="0"/>
        <w:spacing w:line="360" w:lineRule="auto"/>
        <w:ind w:firstLineChars="600" w:firstLine="1920"/>
        <w:jc w:val="both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hint="eastAsia"/>
          <w:sz w:val="32"/>
          <w:szCs w:val="32"/>
        </w:rPr>
        <w:t xml:space="preserve">青浦区教育局副局长             </w:t>
      </w:r>
      <w:r w:rsidRPr="00B30338">
        <w:rPr>
          <w:rFonts w:ascii="仿宋_GB2312" w:eastAsia="仿宋_GB2312" w:hAnsi="仿宋" w:hint="eastAsia"/>
          <w:sz w:val="32"/>
          <w:szCs w:val="32"/>
          <w:lang w:val="en-US"/>
        </w:rPr>
        <w:t xml:space="preserve">  </w:t>
      </w:r>
      <w:r w:rsidRPr="00B30338">
        <w:rPr>
          <w:rFonts w:ascii="仿宋_GB2312" w:eastAsia="仿宋_GB2312" w:hAnsi="仿宋" w:hint="eastAsia"/>
          <w:sz w:val="32"/>
          <w:szCs w:val="32"/>
        </w:rPr>
        <w:t>冷彩花</w:t>
      </w:r>
    </w:p>
    <w:p w:rsidR="008F1F16" w:rsidRPr="00B30338" w:rsidRDefault="008F1F16" w:rsidP="008F1F16">
      <w:pPr>
        <w:adjustRightInd w:val="0"/>
        <w:snapToGrid w:val="0"/>
        <w:spacing w:line="360" w:lineRule="auto"/>
        <w:ind w:firstLineChars="600" w:firstLine="1920"/>
        <w:jc w:val="both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hint="eastAsia"/>
          <w:sz w:val="32"/>
          <w:szCs w:val="32"/>
        </w:rPr>
        <w:t xml:space="preserve">青浦区教育局副局长             </w:t>
      </w:r>
      <w:r w:rsidRPr="00B30338">
        <w:rPr>
          <w:rFonts w:ascii="仿宋_GB2312" w:eastAsia="仿宋_GB2312" w:hAnsi="仿宋" w:hint="eastAsia"/>
          <w:sz w:val="32"/>
          <w:szCs w:val="32"/>
          <w:lang w:val="en-US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张晓</w:t>
      </w:r>
      <w:r>
        <w:rPr>
          <w:rFonts w:ascii="仿宋_GB2312" w:eastAsia="仿宋_GB2312" w:hAnsi="仿宋"/>
          <w:sz w:val="32"/>
          <w:szCs w:val="32"/>
        </w:rPr>
        <w:t>静</w:t>
      </w:r>
    </w:p>
    <w:p w:rsidR="008F1F16" w:rsidRPr="00B30338" w:rsidRDefault="008F1F16" w:rsidP="008F1F16">
      <w:pPr>
        <w:adjustRightInd w:val="0"/>
        <w:snapToGrid w:val="0"/>
        <w:spacing w:line="360" w:lineRule="auto"/>
        <w:ind w:firstLineChars="600" w:firstLine="1920"/>
        <w:jc w:val="both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hint="eastAsia"/>
          <w:sz w:val="32"/>
          <w:szCs w:val="32"/>
        </w:rPr>
        <w:t>青浦区教师进修学院院长           姜  虹</w:t>
      </w:r>
    </w:p>
    <w:p w:rsidR="008F1F16" w:rsidRPr="00B30338" w:rsidRDefault="008F1F16" w:rsidP="008F1F16">
      <w:pPr>
        <w:pStyle w:val="a3"/>
        <w:adjustRightInd w:val="0"/>
        <w:snapToGrid w:val="0"/>
        <w:spacing w:line="360" w:lineRule="auto"/>
        <w:jc w:val="both"/>
        <w:rPr>
          <w:rFonts w:ascii="仿宋_GB2312" w:eastAsia="仿宋_GB2312" w:hAnsi="仿宋"/>
          <w:b/>
          <w:spacing w:val="-7"/>
          <w:w w:val="95"/>
          <w:sz w:val="32"/>
          <w:szCs w:val="32"/>
        </w:rPr>
      </w:pPr>
      <w:r w:rsidRPr="00B30338">
        <w:rPr>
          <w:rFonts w:ascii="仿宋_GB2312" w:eastAsia="仿宋_GB2312" w:hAnsi="仿宋" w:hint="eastAsia"/>
          <w:b/>
          <w:spacing w:val="-7"/>
          <w:w w:val="95"/>
          <w:sz w:val="32"/>
          <w:szCs w:val="32"/>
        </w:rPr>
        <w:t>（二）青浦区全员导师制</w:t>
      </w:r>
      <w:proofErr w:type="gramStart"/>
      <w:r w:rsidRPr="00B30338">
        <w:rPr>
          <w:rFonts w:ascii="仿宋_GB2312" w:eastAsia="仿宋_GB2312" w:hAnsi="仿宋" w:hint="eastAsia"/>
          <w:b/>
          <w:spacing w:val="-7"/>
          <w:w w:val="95"/>
          <w:sz w:val="32"/>
          <w:szCs w:val="32"/>
        </w:rPr>
        <w:t>工作工作</w:t>
      </w:r>
      <w:proofErr w:type="gramEnd"/>
      <w:r w:rsidRPr="00B30338">
        <w:rPr>
          <w:rFonts w:ascii="仿宋_GB2312" w:eastAsia="仿宋_GB2312" w:hAnsi="仿宋" w:hint="eastAsia"/>
          <w:b/>
          <w:spacing w:val="-7"/>
          <w:w w:val="95"/>
          <w:sz w:val="32"/>
          <w:szCs w:val="32"/>
        </w:rPr>
        <w:t>小组</w:t>
      </w:r>
    </w:p>
    <w:p w:rsidR="008F1F16" w:rsidRPr="00B30338" w:rsidRDefault="008F1F16" w:rsidP="008F1F16">
      <w:pPr>
        <w:adjustRightInd w:val="0"/>
        <w:snapToGrid w:val="0"/>
        <w:spacing w:line="360" w:lineRule="auto"/>
        <w:ind w:firstLineChars="250" w:firstLine="751"/>
        <w:jc w:val="both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 xml:space="preserve">组  长：青浦区教育局副局长           </w:t>
      </w: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  <w:lang w:val="en-US"/>
        </w:rPr>
        <w:t xml:space="preserve">      </w:t>
      </w:r>
      <w:r w:rsidRPr="00B30338">
        <w:rPr>
          <w:rFonts w:ascii="仿宋_GB2312" w:eastAsia="仿宋_GB2312" w:hAnsi="仿宋" w:hint="eastAsia"/>
          <w:sz w:val="32"/>
          <w:szCs w:val="32"/>
        </w:rPr>
        <w:t>王  良</w:t>
      </w:r>
    </w:p>
    <w:p w:rsidR="008F1F16" w:rsidRDefault="008F1F16" w:rsidP="008F1F16">
      <w:pPr>
        <w:adjustRightInd w:val="0"/>
        <w:snapToGrid w:val="0"/>
        <w:spacing w:line="360" w:lineRule="auto"/>
        <w:ind w:firstLineChars="250" w:firstLine="751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 xml:space="preserve">副组长：青浦区教育局副局长           </w:t>
      </w: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  <w:lang w:val="en-US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冷彩</w:t>
      </w:r>
      <w:r>
        <w:rPr>
          <w:rFonts w:ascii="仿宋_GB2312" w:eastAsia="仿宋_GB2312" w:hAnsi="仿宋"/>
          <w:sz w:val="32"/>
          <w:szCs w:val="32"/>
        </w:rPr>
        <w:t>花</w:t>
      </w:r>
    </w:p>
    <w:p w:rsidR="008F1F16" w:rsidRPr="00B30338" w:rsidRDefault="008F1F16" w:rsidP="008F1F16">
      <w:pPr>
        <w:adjustRightInd w:val="0"/>
        <w:snapToGrid w:val="0"/>
        <w:spacing w:line="360" w:lineRule="auto"/>
        <w:ind w:firstLineChars="650" w:firstLine="1953"/>
        <w:jc w:val="both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 xml:space="preserve">青浦区教育学院院长                 </w:t>
      </w:r>
      <w:r w:rsidRPr="00B30338">
        <w:rPr>
          <w:rFonts w:ascii="仿宋_GB2312" w:eastAsia="仿宋_GB2312" w:hAnsi="仿宋" w:hint="eastAsia"/>
          <w:sz w:val="32"/>
          <w:szCs w:val="32"/>
        </w:rPr>
        <w:t>姜  虹</w:t>
      </w:r>
    </w:p>
    <w:p w:rsidR="008F1F16" w:rsidRPr="00B30338" w:rsidRDefault="008F1F16" w:rsidP="008F1F16">
      <w:pPr>
        <w:adjustRightInd w:val="0"/>
        <w:snapToGrid w:val="0"/>
        <w:spacing w:line="360" w:lineRule="auto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hint="eastAsia"/>
          <w:sz w:val="32"/>
          <w:szCs w:val="32"/>
        </w:rPr>
        <w:t>组 员：青浦区教育局组织科</w:t>
      </w:r>
      <w:r>
        <w:rPr>
          <w:rFonts w:ascii="仿宋_GB2312" w:eastAsia="仿宋_GB2312" w:hAnsi="仿宋" w:hint="eastAsia"/>
          <w:sz w:val="32"/>
          <w:szCs w:val="32"/>
        </w:rPr>
        <w:t>副</w:t>
      </w:r>
      <w:r w:rsidRPr="00B30338">
        <w:rPr>
          <w:rFonts w:ascii="仿宋_GB2312" w:eastAsia="仿宋_GB2312" w:hAnsi="仿宋" w:hint="eastAsia"/>
          <w:sz w:val="32"/>
          <w:szCs w:val="32"/>
        </w:rPr>
        <w:t>科长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/>
          <w:sz w:val="32"/>
          <w:szCs w:val="32"/>
        </w:rPr>
        <w:t>主持）</w:t>
      </w:r>
      <w:r>
        <w:rPr>
          <w:rFonts w:ascii="仿宋_GB2312" w:eastAsia="仿宋_GB2312" w:hAnsi="仿宋" w:hint="eastAsia"/>
          <w:sz w:val="32"/>
          <w:szCs w:val="32"/>
        </w:rPr>
        <w:t xml:space="preserve"> 李  </w:t>
      </w:r>
      <w:r>
        <w:rPr>
          <w:rFonts w:ascii="仿宋_GB2312" w:eastAsia="仿宋_GB2312" w:hAnsi="仿宋"/>
          <w:sz w:val="32"/>
          <w:szCs w:val="32"/>
        </w:rPr>
        <w:t>慧</w:t>
      </w:r>
      <w:r w:rsidRPr="00B30338">
        <w:rPr>
          <w:rFonts w:ascii="仿宋_GB2312" w:eastAsia="仿宋_GB2312" w:hAnsi="仿宋" w:hint="eastAsia"/>
          <w:sz w:val="32"/>
          <w:szCs w:val="32"/>
        </w:rPr>
        <w:t xml:space="preserve">           </w:t>
      </w:r>
    </w:p>
    <w:p w:rsidR="008F1F16" w:rsidRPr="00B30338" w:rsidRDefault="008F1F16" w:rsidP="008F1F16">
      <w:pPr>
        <w:adjustRightInd w:val="0"/>
        <w:snapToGrid w:val="0"/>
        <w:spacing w:line="360" w:lineRule="auto"/>
        <w:ind w:firstLineChars="600" w:firstLine="1920"/>
        <w:jc w:val="both"/>
        <w:rPr>
          <w:rFonts w:ascii="仿宋_GB2312" w:eastAsia="仿宋_GB2312" w:hAnsi="仿宋"/>
          <w:sz w:val="32"/>
          <w:szCs w:val="32"/>
        </w:rPr>
      </w:pPr>
      <w:r w:rsidRPr="00B30338">
        <w:rPr>
          <w:rFonts w:ascii="仿宋_GB2312" w:eastAsia="仿宋_GB2312" w:hAnsi="仿宋" w:hint="eastAsia"/>
          <w:sz w:val="32"/>
          <w:szCs w:val="32"/>
        </w:rPr>
        <w:t xml:space="preserve">青浦区教育督导室负责人           </w:t>
      </w:r>
      <w:proofErr w:type="gramStart"/>
      <w:r w:rsidRPr="00B30338">
        <w:rPr>
          <w:rFonts w:ascii="仿宋_GB2312" w:eastAsia="仿宋_GB2312" w:hAnsi="仿宋" w:hint="eastAsia"/>
          <w:sz w:val="32"/>
          <w:szCs w:val="32"/>
        </w:rPr>
        <w:t>雷爱华</w:t>
      </w:r>
      <w:proofErr w:type="gramEnd"/>
    </w:p>
    <w:p w:rsidR="008F1F16" w:rsidRPr="00B30338" w:rsidRDefault="008F1F16" w:rsidP="008F1F16">
      <w:pPr>
        <w:pStyle w:val="a4"/>
        <w:adjustRightInd w:val="0"/>
        <w:snapToGrid w:val="0"/>
        <w:spacing w:line="360" w:lineRule="auto"/>
        <w:ind w:leftChars="100" w:left="220" w:firstLineChars="575" w:firstLine="1728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青浦区</w:t>
      </w:r>
      <w:proofErr w:type="gramStart"/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教育局基教科</w:t>
      </w:r>
      <w:proofErr w:type="gramEnd"/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 xml:space="preserve">负责人           张  </w:t>
      </w:r>
      <w:proofErr w:type="gramStart"/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臻</w:t>
      </w:r>
      <w:proofErr w:type="gramEnd"/>
    </w:p>
    <w:p w:rsidR="008F1F16" w:rsidRPr="00B30338" w:rsidRDefault="008F1F16" w:rsidP="008F1F16">
      <w:pPr>
        <w:pStyle w:val="a4"/>
        <w:adjustRightInd w:val="0"/>
        <w:snapToGrid w:val="0"/>
        <w:spacing w:line="360" w:lineRule="auto"/>
        <w:ind w:leftChars="100" w:left="220" w:firstLineChars="575" w:firstLine="1728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 xml:space="preserve">青浦区教育局人事科负责人           </w:t>
      </w:r>
      <w:proofErr w:type="gramStart"/>
      <w:r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徐孝</w:t>
      </w:r>
      <w:r>
        <w:rPr>
          <w:rFonts w:ascii="仿宋_GB2312" w:eastAsia="仿宋_GB2312" w:hAnsi="仿宋" w:cs="仿宋"/>
          <w:spacing w:val="-1"/>
          <w:w w:val="95"/>
          <w:sz w:val="32"/>
          <w:szCs w:val="32"/>
        </w:rPr>
        <w:t>奋</w:t>
      </w:r>
      <w:proofErr w:type="gramEnd"/>
    </w:p>
    <w:p w:rsidR="008F1F16" w:rsidRPr="00B30338" w:rsidRDefault="008F1F16" w:rsidP="008F1F16">
      <w:pPr>
        <w:pStyle w:val="a4"/>
        <w:adjustRightInd w:val="0"/>
        <w:snapToGrid w:val="0"/>
        <w:spacing w:line="360" w:lineRule="auto"/>
        <w:ind w:leftChars="100" w:left="220" w:firstLineChars="575" w:firstLine="1728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青浦区教育局法制科负责人           任  卫</w:t>
      </w:r>
    </w:p>
    <w:p w:rsidR="008F1F16" w:rsidRPr="00B30338" w:rsidRDefault="008F1F16" w:rsidP="008F1F16">
      <w:pPr>
        <w:pStyle w:val="a4"/>
        <w:adjustRightInd w:val="0"/>
        <w:snapToGrid w:val="0"/>
        <w:spacing w:line="360" w:lineRule="auto"/>
        <w:ind w:leftChars="100" w:left="220" w:firstLineChars="575" w:firstLine="1728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青浦区教育局未保办副主任           王林兴</w:t>
      </w:r>
    </w:p>
    <w:p w:rsidR="008F1F16" w:rsidRPr="00B30338" w:rsidRDefault="008F1F16" w:rsidP="008F1F16">
      <w:pPr>
        <w:pStyle w:val="a4"/>
        <w:adjustRightInd w:val="0"/>
        <w:snapToGrid w:val="0"/>
        <w:spacing w:line="360" w:lineRule="auto"/>
        <w:ind w:leftChars="100" w:left="220" w:firstLineChars="577" w:firstLine="1734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lastRenderedPageBreak/>
        <w:t>青浦区教育局德育</w:t>
      </w:r>
      <w:proofErr w:type="gramStart"/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科</w:t>
      </w:r>
      <w:proofErr w:type="gramEnd"/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科长             夏春花</w:t>
      </w:r>
    </w:p>
    <w:p w:rsidR="008F1F16" w:rsidRPr="00B30338" w:rsidRDefault="008F1F16" w:rsidP="008F1F16">
      <w:pPr>
        <w:pStyle w:val="a4"/>
        <w:adjustRightInd w:val="0"/>
        <w:snapToGrid w:val="0"/>
        <w:spacing w:line="360" w:lineRule="auto"/>
        <w:ind w:leftChars="100" w:left="220" w:firstLineChars="575" w:firstLine="1728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青浦区教师进修学院研修中心主任     李  会</w:t>
      </w:r>
    </w:p>
    <w:p w:rsidR="008F1F16" w:rsidRPr="00B30338" w:rsidRDefault="008F1F16" w:rsidP="008F1F16">
      <w:pPr>
        <w:pStyle w:val="a4"/>
        <w:adjustRightInd w:val="0"/>
        <w:snapToGrid w:val="0"/>
        <w:spacing w:line="360" w:lineRule="auto"/>
        <w:ind w:leftChars="100" w:left="220" w:firstLineChars="575" w:firstLine="1728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青浦区教师进修学院教师发展中心主任 王莉莉</w:t>
      </w:r>
    </w:p>
    <w:p w:rsidR="008F1F16" w:rsidRPr="00B30338" w:rsidRDefault="008F1F16" w:rsidP="008F1F16">
      <w:pPr>
        <w:pStyle w:val="a4"/>
        <w:adjustRightInd w:val="0"/>
        <w:snapToGrid w:val="0"/>
        <w:spacing w:line="360" w:lineRule="auto"/>
        <w:ind w:leftChars="100" w:left="220" w:firstLineChars="575" w:firstLine="1728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青浦区教师进修学院德</w:t>
      </w:r>
      <w:proofErr w:type="gramStart"/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研</w:t>
      </w:r>
      <w:proofErr w:type="gramEnd"/>
      <w:r w:rsidRPr="00B30338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室主任       李国强</w:t>
      </w:r>
    </w:p>
    <w:p w:rsidR="008F1F16" w:rsidRPr="00B30338" w:rsidRDefault="008F1F16" w:rsidP="008F1F16">
      <w:pPr>
        <w:pStyle w:val="a4"/>
        <w:adjustRightInd w:val="0"/>
        <w:snapToGrid w:val="0"/>
        <w:spacing w:line="360" w:lineRule="auto"/>
        <w:ind w:leftChars="100" w:left="220" w:firstLineChars="200" w:firstLine="601"/>
        <w:jc w:val="both"/>
        <w:rPr>
          <w:rFonts w:ascii="仿宋_GB2312" w:eastAsia="仿宋_GB2312" w:hAnsi="仿宋" w:cs="仿宋"/>
          <w:spacing w:val="-1"/>
          <w:w w:val="95"/>
          <w:sz w:val="32"/>
          <w:szCs w:val="32"/>
        </w:rPr>
      </w:pPr>
      <w:r w:rsidRPr="00F945B4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成员如有变动，由其所在单位</w:t>
      </w:r>
      <w:r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、所</w:t>
      </w:r>
      <w:r>
        <w:rPr>
          <w:rFonts w:ascii="仿宋_GB2312" w:eastAsia="仿宋_GB2312" w:hAnsi="仿宋" w:cs="仿宋"/>
          <w:spacing w:val="-1"/>
          <w:w w:val="95"/>
          <w:sz w:val="32"/>
          <w:szCs w:val="32"/>
        </w:rPr>
        <w:t>在部门</w:t>
      </w:r>
      <w:r w:rsidRPr="00F945B4">
        <w:rPr>
          <w:rFonts w:ascii="仿宋_GB2312" w:eastAsia="仿宋_GB2312" w:hAnsi="仿宋" w:cs="仿宋" w:hint="eastAsia"/>
          <w:spacing w:val="-1"/>
          <w:w w:val="95"/>
          <w:sz w:val="32"/>
          <w:szCs w:val="32"/>
        </w:rPr>
        <w:t>接任领导自然替补。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b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二、</w:t>
      </w: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建立</w:t>
      </w:r>
      <w:r w:rsidRPr="00B30338"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工作例会制</w:t>
      </w: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度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召集人：王  良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 xml:space="preserve">对  </w:t>
      </w:r>
      <w:proofErr w:type="gramStart"/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象</w:t>
      </w:r>
      <w:proofErr w:type="gramEnd"/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：工作小组成员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proofErr w:type="gramStart"/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频</w:t>
      </w:r>
      <w:proofErr w:type="gramEnd"/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 xml:space="preserve">  次：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原则</w:t>
      </w:r>
      <w:r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  <w:t>上</w:t>
      </w: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每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月</w:t>
      </w: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召开一次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内  容：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1.区未保办、学生心理发展辅导中心通报本市、特别是本区近期未成年人非正常伤亡情况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；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2.发生未成年人非正常伤亡事件学校汇报事件概况、处理情况、原因分析以及下一步针对性措施；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3.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相</w:t>
      </w:r>
      <w:r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  <w:t>关</w:t>
      </w: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学校汇报全员导师制工作具体进展；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4.全员导师制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工作</w:t>
      </w: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组对近期未成年人非正常伤亡原因进行诊断性分析，并提供工作建议；通报全员导师制工作总体推进情况；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5.全员导师制工作组成员汇报具体工作进展、困难及原因分析、下一阶段工作设想等。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6.下阶段工作布置</w:t>
      </w:r>
    </w:p>
    <w:p w:rsidR="008F1F16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b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三、</w:t>
      </w: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落实</w:t>
      </w:r>
      <w:r w:rsidRPr="00B30338"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bidi="ar-SA"/>
        </w:rPr>
        <w:t>未成年人保护工作约谈制度</w:t>
      </w:r>
    </w:p>
    <w:p w:rsidR="008F1F16" w:rsidRPr="008F5CDC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仿宋" w:cs="仿宋"/>
          <w:sz w:val="32"/>
          <w:szCs w:val="32"/>
          <w:lang w:val="en-US"/>
        </w:rPr>
      </w:pPr>
      <w:r w:rsidRPr="008F5CDC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lastRenderedPageBreak/>
        <w:t>（由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区</w:t>
      </w:r>
      <w:r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  <w:t>教育局</w:t>
      </w:r>
      <w:r w:rsidRPr="008F5CDC"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  <w:t>分管未成年人保护工作领导及部门负责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，必要时由领导小组组长参与。</w:t>
      </w:r>
      <w:r w:rsidRPr="008F5CDC"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  <w:t>）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仿宋" w:cs="仿宋" w:hint="eastAsia"/>
          <w:sz w:val="32"/>
          <w:szCs w:val="32"/>
          <w:lang w:val="en-US"/>
        </w:rPr>
        <w:t>1.对</w:t>
      </w: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发生未成年人因自杀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自</w:t>
      </w:r>
      <w:r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  <w:t>残</w:t>
      </w: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 xml:space="preserve">而造成非正常伤亡事件的学校校长、书记进行约谈; </w:t>
      </w:r>
    </w:p>
    <w:p w:rsidR="008F1F16" w:rsidRPr="00B30338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2.对发生未成年人因自杀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自</w:t>
      </w:r>
      <w:r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  <w:t>残</w:t>
      </w:r>
      <w:r w:rsidRPr="00B30338">
        <w:rPr>
          <w:rFonts w:ascii="仿宋_GB2312" w:eastAsia="仿宋_GB2312" w:hAnsi="Times New Roman" w:cs="Times New Roman" w:hint="eastAsia"/>
          <w:kern w:val="2"/>
          <w:sz w:val="32"/>
          <w:szCs w:val="32"/>
          <w:lang w:val="en-US" w:bidi="ar-SA"/>
        </w:rPr>
        <w:t>而造成非正常伤亡事件的学校，依据市教委提供的《中小学非正常死亡（受伤）学生情况调查表》，启动介入式调查，进行原因分析，提出问题整改要求等。</w:t>
      </w:r>
    </w:p>
    <w:p w:rsidR="008F1F16" w:rsidRDefault="008F1F16" w:rsidP="008F1F16">
      <w:pPr>
        <w:pStyle w:val="a3"/>
        <w:spacing w:before="11" w:line="560" w:lineRule="exact"/>
        <w:ind w:right="160"/>
        <w:rPr>
          <w:rFonts w:ascii="仿宋_GB2312" w:eastAsia="仿宋_GB2312" w:hAnsi="Times New Roman" w:cs="Times New Roman"/>
          <w:kern w:val="2"/>
          <w:sz w:val="32"/>
          <w:szCs w:val="32"/>
          <w:lang w:val="en-US" w:bidi="ar-SA"/>
        </w:rPr>
      </w:pPr>
    </w:p>
    <w:p w:rsidR="005B600D" w:rsidRPr="008F1F16" w:rsidRDefault="005B600D">
      <w:pPr>
        <w:rPr>
          <w:lang w:val="en-US"/>
        </w:rPr>
      </w:pPr>
    </w:p>
    <w:sectPr w:rsidR="005B600D" w:rsidRPr="008F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16"/>
    <w:rsid w:val="005B600D"/>
    <w:rsid w:val="008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55EAE-53D0-4CBA-A4C8-407B45C9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1F1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F1F16"/>
    <w:pPr>
      <w:ind w:left="120" w:right="394" w:firstLine="561"/>
    </w:pPr>
    <w:rPr>
      <w:sz w:val="28"/>
      <w:szCs w:val="28"/>
    </w:rPr>
  </w:style>
  <w:style w:type="character" w:customStyle="1" w:styleId="Char">
    <w:name w:val="正文文本 Char"/>
    <w:basedOn w:val="a0"/>
    <w:link w:val="a3"/>
    <w:uiPriority w:val="1"/>
    <w:rsid w:val="008F1F16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styleId="a4">
    <w:name w:val="List Paragraph"/>
    <w:basedOn w:val="a"/>
    <w:uiPriority w:val="1"/>
    <w:qFormat/>
    <w:rsid w:val="008F1F16"/>
    <w:pPr>
      <w:ind w:left="1036" w:hanging="3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2021-08-05T07:25:00Z</dcterms:created>
  <dcterms:modified xsi:type="dcterms:W3CDTF">2021-08-05T07:27:00Z</dcterms:modified>
</cp:coreProperties>
</file>